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97C" w:rsidRPr="00637280" w:rsidRDefault="005E597C" w:rsidP="005E597C">
      <w:pPr>
        <w:shd w:val="clear" w:color="auto" w:fill="FFFFFF"/>
        <w:spacing w:before="120" w:after="12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GIẢI pháp nâng cao </w:t>
      </w:r>
      <w:r>
        <w:rPr>
          <w:rFonts w:eastAsia="Times New Roman" w:cs="Times New Roman"/>
          <w:b/>
          <w:caps/>
          <w:sz w:val="32"/>
          <w:szCs w:val="32"/>
          <w:bdr w:val="none" w:sz="0" w:space="0" w:color="auto" w:frame="1"/>
        </w:rPr>
        <w:t>CHẤT LƯỢNG</w:t>
      </w:r>
      <w:r w:rsidRPr="00637280">
        <w:rPr>
          <w:rFonts w:eastAsia="Times New Roman" w:cs="Times New Roman"/>
          <w:b/>
          <w:caps/>
          <w:sz w:val="32"/>
          <w:szCs w:val="32"/>
          <w:bdr w:val="none" w:sz="0" w:space="0" w:color="auto" w:frame="1"/>
        </w:rPr>
        <w:t xml:space="preserve"> Công tác Giáo dục ĐẠO ĐỨC, LỐI SỐNG CHO HỌC SINH SINH VIÊN TRƯỜNG cao đẳng lý tự trọng thời kỳ cách mạng công nghiệp 4.0</w:t>
      </w:r>
    </w:p>
    <w:p w:rsidR="005E597C" w:rsidRDefault="005E597C" w:rsidP="005E597C">
      <w:pPr>
        <w:pStyle w:val="Heading1"/>
        <w:spacing w:before="120" w:after="120" w:line="240" w:lineRule="auto"/>
        <w:ind w:left="684" w:hanging="117"/>
        <w:rPr>
          <w:rFonts w:ascii="Times New Roman" w:hAnsi="Times New Roman" w:cs="Times New Roman"/>
          <w:i/>
          <w:color w:val="auto"/>
        </w:rPr>
      </w:pPr>
      <w:bookmarkStart w:id="0" w:name="_GoBack"/>
      <w:bookmarkEnd w:id="0"/>
    </w:p>
    <w:p w:rsidR="005E597C" w:rsidRPr="0029211B" w:rsidRDefault="005E597C" w:rsidP="005E597C">
      <w:pPr>
        <w:pStyle w:val="Heading1"/>
        <w:spacing w:before="120" w:after="120" w:line="240" w:lineRule="auto"/>
        <w:ind w:left="684" w:hanging="117"/>
        <w:rPr>
          <w:rFonts w:ascii="Times New Roman" w:hAnsi="Times New Roman" w:cs="Times New Roman"/>
          <w:i/>
          <w:color w:val="auto"/>
        </w:rPr>
      </w:pPr>
      <w:r w:rsidRPr="0029211B">
        <w:rPr>
          <w:rFonts w:ascii="Times New Roman" w:hAnsi="Times New Roman" w:cs="Times New Roman"/>
          <w:i/>
          <w:color w:val="auto"/>
        </w:rPr>
        <w:t>Tóm tắt</w:t>
      </w:r>
    </w:p>
    <w:p w:rsidR="005E597C" w:rsidRPr="0029211B" w:rsidRDefault="005E597C" w:rsidP="005E597C">
      <w:pPr>
        <w:spacing w:before="120" w:after="120" w:line="240" w:lineRule="auto"/>
        <w:ind w:left="118" w:right="49" w:firstLine="449"/>
        <w:jc w:val="both"/>
        <w:rPr>
          <w:rFonts w:cs="Times New Roman"/>
          <w:i/>
          <w:szCs w:val="28"/>
        </w:rPr>
      </w:pPr>
      <w:r w:rsidRPr="0029211B">
        <w:rPr>
          <w:rFonts w:eastAsia="Times New Roman" w:cs="Times New Roman"/>
          <w:i/>
          <w:color w:val="333333"/>
          <w:szCs w:val="28"/>
        </w:rPr>
        <w:t>Thời đại "Công nghiệp 4.0" mang lại nhiều cơ hội cũng như thách thức đối với nền kinh tế Việt Nam nói chung và lĩnh vực giáo dục nói riêng, đặc biệt là giáo dục nghề nghiệp</w:t>
      </w:r>
      <w:r w:rsidRPr="0029211B">
        <w:rPr>
          <w:rFonts w:cs="Times New Roman"/>
          <w:i/>
          <w:szCs w:val="28"/>
        </w:rPr>
        <w:t>, học sinh sinh viên (HSSV) có điều kiện thuận lợi để tiếp cận với thế giới, với các tri thức văn minh và văn hóa nhân loại. Bên cạnh đó, cũng có những vấn đề tiêu cực từ các trang mạng internet và cuộc sống bên ngoài xã hội đã và đang tác động trực tiếp đến HSSV. Để công tác giáo dục đạo đức, lối sống cho HSSV tại Trường đạt được mục tiêu, thì  việc đẩy mạnh giáo dục đạo đức, giáo dục lối sống, giáo dục lòng yêu nước và lý tưởng sống cho HSSV  là rất quan trọng, cấp thiết góp phần đào tạo thế hệ nguồn nhân lực trẻ chất lượng ca</w:t>
      </w:r>
      <w:r>
        <w:rPr>
          <w:rFonts w:cs="Times New Roman"/>
          <w:i/>
          <w:szCs w:val="28"/>
        </w:rPr>
        <w:t>o</w:t>
      </w:r>
      <w:r w:rsidRPr="0029211B">
        <w:rPr>
          <w:rFonts w:cs="Times New Roman"/>
          <w:i/>
          <w:szCs w:val="28"/>
        </w:rPr>
        <w:t xml:space="preserve">. Khi ra trường có trách nhiệm với bản thân, gia đình, xã hội, có đạo đức tốt, có kiến thức chuyên môn, tay nghề vững vàng, đáp ứng yêu cầu chung của xã hội, đồng thời tìm ra những giải pháp </w:t>
      </w:r>
      <w:r>
        <w:rPr>
          <w:rFonts w:cs="Times New Roman"/>
          <w:i/>
          <w:szCs w:val="28"/>
        </w:rPr>
        <w:t>nâng cao chất lượng</w:t>
      </w:r>
      <w:r w:rsidRPr="0029211B">
        <w:rPr>
          <w:rFonts w:cs="Times New Roman"/>
          <w:i/>
          <w:szCs w:val="28"/>
        </w:rPr>
        <w:t xml:space="preserve"> trong công tác giáo dục đạo đức, lối sống cho HSSV của Trường </w:t>
      </w:r>
      <w:r w:rsidRPr="00593E55">
        <w:rPr>
          <w:rFonts w:cs="Times New Roman"/>
          <w:i/>
          <w:szCs w:val="28"/>
        </w:rPr>
        <w:t>Cao đẳng Lý Tự Trong thành phố Hồ Chí Minh</w:t>
      </w:r>
      <w:r w:rsidRPr="0029211B">
        <w:rPr>
          <w:rFonts w:cs="Times New Roman"/>
          <w:i/>
          <w:szCs w:val="28"/>
        </w:rPr>
        <w:t xml:space="preserve"> thời kỳ cách mạng công nghiệp 4.0 (CMCN 4.0).</w:t>
      </w:r>
    </w:p>
    <w:p w:rsidR="00032056" w:rsidRDefault="00032056"/>
    <w:sectPr w:rsidR="00032056" w:rsidSect="00CB6FAE">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97C"/>
    <w:rsid w:val="00032056"/>
    <w:rsid w:val="005E597C"/>
    <w:rsid w:val="00CB6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97C"/>
    <w:rPr>
      <w:rFonts w:ascii="Times New Roman" w:hAnsi="Times New Roman"/>
      <w:sz w:val="28"/>
    </w:rPr>
  </w:style>
  <w:style w:type="paragraph" w:styleId="Heading1">
    <w:name w:val="heading 1"/>
    <w:basedOn w:val="Normal"/>
    <w:next w:val="Normal"/>
    <w:link w:val="Heading1Char"/>
    <w:uiPriority w:val="9"/>
    <w:qFormat/>
    <w:rsid w:val="005E597C"/>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97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97C"/>
    <w:rPr>
      <w:rFonts w:ascii="Times New Roman" w:hAnsi="Times New Roman"/>
      <w:sz w:val="28"/>
    </w:rPr>
  </w:style>
  <w:style w:type="paragraph" w:styleId="Heading1">
    <w:name w:val="heading 1"/>
    <w:basedOn w:val="Normal"/>
    <w:next w:val="Normal"/>
    <w:link w:val="Heading1Char"/>
    <w:uiPriority w:val="9"/>
    <w:qFormat/>
    <w:rsid w:val="005E597C"/>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97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1</cp:revision>
  <dcterms:created xsi:type="dcterms:W3CDTF">2020-05-26T23:52:00Z</dcterms:created>
  <dcterms:modified xsi:type="dcterms:W3CDTF">2020-05-26T23:53:00Z</dcterms:modified>
</cp:coreProperties>
</file>